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7D3" w:rsidRDefault="00C35629" w:rsidP="003F47D3">
      <w:pPr>
        <w:widowControl w:val="0"/>
        <w:spacing w:after="0" w:line="240" w:lineRule="auto"/>
        <w:ind w:left="5040"/>
        <w:jc w:val="center"/>
        <w:rPr>
          <w:rFonts w:ascii="Times New Roman" w:hAnsi="Times New Roman"/>
          <w:sz w:val="24"/>
          <w:szCs w:val="24"/>
        </w:rPr>
      </w:pPr>
      <w:r w:rsidRPr="00C3562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1.15pt;margin-top:.8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17296741" r:id="rId6"/>
        </w:pict>
      </w:r>
    </w:p>
    <w:p w:rsidR="003F47D3" w:rsidRDefault="00C35629" w:rsidP="003F47D3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C3562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.2pt;margin-top:.7pt;width:172.8pt;height:90pt;z-index:-251658240;mso-wrap-edited:f" wrapcoords="-94 0 -94 21475 21600 21475 21600 0 -94 0" o:allowincell="f" stroked="f">
            <v:textbox style="mso-next-textbox:#_x0000_s1027">
              <w:txbxContent>
                <w:p w:rsidR="003F47D3" w:rsidRDefault="003F47D3" w:rsidP="003F47D3">
                  <w:pPr>
                    <w:pStyle w:val="2"/>
                    <w:spacing w:before="0" w:line="240" w:lineRule="auto"/>
                    <w:ind w:left="1440" w:hanging="720"/>
                    <w:rPr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Администрация</w:t>
                  </w:r>
                </w:p>
                <w:p w:rsidR="003F47D3" w:rsidRDefault="003F47D3" w:rsidP="003F47D3">
                  <w:pPr>
                    <w:pStyle w:val="3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spacing w:before="0"/>
                    <w:jc w:val="center"/>
                    <w:rPr>
                      <w:rFonts w:ascii="Times New Roman" w:hAnsi="Times New Roman"/>
                      <w:b w:val="0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Cs w:val="28"/>
                    </w:rPr>
                    <w:t>сельского поселения     Антоновка муниципального района Сергиевский</w:t>
                  </w:r>
                </w:p>
                <w:p w:rsidR="003F47D3" w:rsidRDefault="003F47D3" w:rsidP="003F47D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3F47D3" w:rsidRDefault="003F47D3" w:rsidP="003F47D3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3F47D3" w:rsidRDefault="003F47D3" w:rsidP="003F47D3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3F47D3" w:rsidRDefault="003F47D3" w:rsidP="003F47D3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3F47D3" w:rsidRDefault="003F47D3" w:rsidP="003F47D3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3F47D3" w:rsidRDefault="003F47D3" w:rsidP="003F47D3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3F47D3" w:rsidRDefault="003F47D3" w:rsidP="003F47D3">
      <w:pPr>
        <w:pStyle w:val="1"/>
        <w:tabs>
          <w:tab w:val="left" w:pos="0"/>
        </w:tabs>
        <w:spacing w:line="200" w:lineRule="atLeast"/>
        <w:ind w:right="5139"/>
      </w:pPr>
      <w:r>
        <w:t xml:space="preserve">        </w:t>
      </w:r>
      <w:proofErr w:type="gramStart"/>
      <w:r>
        <w:t>П</w:t>
      </w:r>
      <w:proofErr w:type="gramEnd"/>
      <w:r>
        <w:t xml:space="preserve"> О С Т А Н О В Л Е Н И Е</w:t>
      </w:r>
    </w:p>
    <w:p w:rsidR="003F47D3" w:rsidRDefault="003F47D3" w:rsidP="003F47D3">
      <w:pPr>
        <w:spacing w:line="200" w:lineRule="atLeast"/>
        <w:ind w:right="5139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</w:rPr>
        <w:t xml:space="preserve">     </w:t>
      </w:r>
      <w:r w:rsidR="000942C6">
        <w:rPr>
          <w:rFonts w:ascii="Times New Roman" w:hAnsi="Times New Roman"/>
          <w:b/>
          <w:sz w:val="28"/>
        </w:rPr>
        <w:t xml:space="preserve">            </w:t>
      </w:r>
      <w:r w:rsidR="000942C6">
        <w:rPr>
          <w:rFonts w:ascii="Times New Roman" w:hAnsi="Times New Roman"/>
          <w:b/>
        </w:rPr>
        <w:t>О</w:t>
      </w:r>
      <w:r>
        <w:rPr>
          <w:rFonts w:ascii="Times New Roman" w:hAnsi="Times New Roman"/>
          <w:b/>
        </w:rPr>
        <w:t>т</w:t>
      </w:r>
      <w:r w:rsidR="000942C6">
        <w:rPr>
          <w:rFonts w:ascii="Times New Roman" w:hAnsi="Times New Roman"/>
          <w:b/>
        </w:rPr>
        <w:t xml:space="preserve"> 25.12.2015г. </w:t>
      </w:r>
      <w:r>
        <w:rPr>
          <w:rFonts w:ascii="Times New Roman" w:hAnsi="Times New Roman"/>
          <w:b/>
        </w:rPr>
        <w:t>№</w:t>
      </w:r>
      <w:r w:rsidR="000942C6">
        <w:rPr>
          <w:rFonts w:ascii="Times New Roman" w:hAnsi="Times New Roman"/>
          <w:b/>
        </w:rPr>
        <w:t xml:space="preserve"> 43</w:t>
      </w:r>
    </w:p>
    <w:p w:rsidR="003F47D3" w:rsidRDefault="003F47D3" w:rsidP="003F47D3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right="481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 CYR" w:hAnsi="Times New Roman"/>
          <w:b/>
          <w:bCs/>
          <w:sz w:val="28"/>
          <w:szCs w:val="28"/>
        </w:rPr>
        <w:t>Об утверждении муниципальной программы «Устойчивое развитие сельского поселения Антоновка муниципального района Сергиевский» на 2016-2018гг.</w:t>
      </w:r>
    </w:p>
    <w:p w:rsidR="003F47D3" w:rsidRDefault="003F47D3" w:rsidP="003F47D3">
      <w:pPr>
        <w:pStyle w:val="a4"/>
        <w:tabs>
          <w:tab w:val="left" w:pos="2888"/>
        </w:tabs>
        <w:snapToGrid w:val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3F47D3" w:rsidRDefault="003F47D3" w:rsidP="00C04D9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 постановлением Правительства Российской Федерации от 15 июля 2013 года № 598 «О федеральной целевой программе «Устойчивое развитие сельских территорий на 2014-2017 годы и на период до 2020 года», от 06.10.2003 № 131-ФЗ «Об общих принципах организации местного самоуправления в Российской Федерации», Уставом сельского поселения Антоновка, в целях повышения уровня и качества жизни сельского  населения, устойчивого развития сельского поселения, Администрация сельского поселения </w:t>
      </w:r>
      <w:r w:rsidR="009112B4">
        <w:rPr>
          <w:rFonts w:ascii="Times New Roman" w:hAnsi="Times New Roman"/>
          <w:sz w:val="28"/>
          <w:szCs w:val="28"/>
        </w:rPr>
        <w:t>Антоновка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</w:t>
      </w:r>
    </w:p>
    <w:p w:rsidR="003F47D3" w:rsidRDefault="003F47D3" w:rsidP="003F47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3F47D3" w:rsidRDefault="003F47D3" w:rsidP="00A1526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муниципальную программу «Устойчивое развитие сельского поселения Антоновка муниципального района Сергиевский» на 2016-2018гг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>Приложение №1 к настоящему Постановлению).</w:t>
      </w:r>
    </w:p>
    <w:p w:rsidR="003F47D3" w:rsidRDefault="00A1526B" w:rsidP="00A1526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F47D3">
        <w:rPr>
          <w:rFonts w:ascii="Times New Roman" w:hAnsi="Times New Roman"/>
          <w:sz w:val="28"/>
          <w:szCs w:val="28"/>
        </w:rPr>
        <w:t>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3F47D3" w:rsidRDefault="00A1526B" w:rsidP="00A1526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F47D3">
        <w:rPr>
          <w:rFonts w:ascii="Times New Roman" w:hAnsi="Times New Roman"/>
          <w:sz w:val="28"/>
          <w:szCs w:val="28"/>
        </w:rPr>
        <w:t>.Опубликовать настоящее Постановление в газете «Сергиевский вестник».</w:t>
      </w:r>
    </w:p>
    <w:p w:rsidR="003F47D3" w:rsidRDefault="00A1526B" w:rsidP="00A1526B">
      <w:pPr>
        <w:pStyle w:val="a3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="003F47D3">
        <w:rPr>
          <w:rFonts w:ascii="Times New Roman" w:hAnsi="Times New Roman"/>
          <w:sz w:val="28"/>
          <w:szCs w:val="28"/>
        </w:rPr>
        <w:t>.Настоящее Постановление вступает в силу с 01 января 2016года.</w:t>
      </w:r>
    </w:p>
    <w:p w:rsidR="003F47D3" w:rsidRDefault="003F47D3" w:rsidP="003F47D3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3F47D3" w:rsidRDefault="003F47D3" w:rsidP="003F47D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сельского поселения Антоновка </w:t>
      </w:r>
    </w:p>
    <w:p w:rsidR="003F47D3" w:rsidRDefault="003F47D3" w:rsidP="003F47D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муниципального района Сергиевский                    </w:t>
      </w:r>
      <w:r w:rsidR="009112B4">
        <w:rPr>
          <w:rFonts w:ascii="Times New Roman" w:eastAsia="Times New Roman" w:hAnsi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="009112B4" w:rsidRPr="009112B4">
        <w:rPr>
          <w:rFonts w:ascii="Times New Roman" w:eastAsia="Times New Roman" w:hAnsi="Times New Roman"/>
          <w:sz w:val="28"/>
          <w:szCs w:val="28"/>
        </w:rPr>
        <w:t>Долгаев К</w:t>
      </w:r>
      <w:r w:rsidR="009112B4">
        <w:rPr>
          <w:rFonts w:ascii="Times New Roman" w:eastAsia="Times New Roman" w:hAnsi="Times New Roman"/>
          <w:sz w:val="28"/>
          <w:szCs w:val="28"/>
        </w:rPr>
        <w:t>.</w:t>
      </w:r>
      <w:r w:rsidR="009112B4" w:rsidRPr="009112B4">
        <w:rPr>
          <w:rFonts w:ascii="Times New Roman" w:eastAsia="Times New Roman" w:hAnsi="Times New Roman"/>
          <w:sz w:val="28"/>
          <w:szCs w:val="28"/>
        </w:rPr>
        <w:t>Е</w:t>
      </w:r>
      <w:r w:rsidR="009112B4">
        <w:rPr>
          <w:rFonts w:ascii="Times New Roman" w:eastAsia="Times New Roman" w:hAnsi="Times New Roman"/>
          <w:sz w:val="28"/>
          <w:szCs w:val="28"/>
        </w:rPr>
        <w:t>.</w:t>
      </w:r>
    </w:p>
    <w:p w:rsidR="003F47D3" w:rsidRDefault="003F47D3" w:rsidP="003F47D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3F47D3" w:rsidRDefault="003F47D3" w:rsidP="003F47D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031FE6" w:rsidRDefault="00031FE6" w:rsidP="003F47D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031FE6" w:rsidRDefault="00031FE6" w:rsidP="003F47D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page" w:tblpX="6553" w:tblpY="35"/>
        <w:tblW w:w="5044" w:type="dxa"/>
        <w:tblLook w:val="04A0"/>
      </w:tblPr>
      <w:tblGrid>
        <w:gridCol w:w="5044"/>
      </w:tblGrid>
      <w:tr w:rsidR="003F47D3" w:rsidTr="003F47D3">
        <w:tc>
          <w:tcPr>
            <w:tcW w:w="5044" w:type="dxa"/>
            <w:hideMark/>
          </w:tcPr>
          <w:p w:rsidR="003F47D3" w:rsidRDefault="003F47D3">
            <w:pPr>
              <w:tabs>
                <w:tab w:val="left" w:pos="7634"/>
              </w:tabs>
              <w:spacing w:after="0"/>
              <w:rPr>
                <w:rFonts w:ascii="Times New Roman" w:hAnsi="Times New Roman" w:cs="Tahoma"/>
                <w:kern w:val="2"/>
                <w:lang w:eastAsia="hi-IN" w:bidi="hi-IN"/>
              </w:rPr>
            </w:pPr>
            <w:r>
              <w:rPr>
                <w:rFonts w:ascii="Times New Roman" w:hAnsi="Times New Roman" w:cs="Tahoma"/>
                <w:kern w:val="2"/>
                <w:sz w:val="28"/>
                <w:lang w:eastAsia="hi-IN" w:bidi="hi-IN"/>
              </w:rPr>
              <w:t xml:space="preserve">                     </w:t>
            </w:r>
            <w:r>
              <w:rPr>
                <w:rFonts w:ascii="Times New Roman" w:hAnsi="Times New Roman" w:cs="Tahoma"/>
                <w:kern w:val="2"/>
                <w:lang w:eastAsia="hi-IN" w:bidi="hi-IN"/>
              </w:rPr>
              <w:t>ПРИЛОЖЕНИЕ</w:t>
            </w:r>
          </w:p>
          <w:p w:rsidR="003F47D3" w:rsidRDefault="003F47D3">
            <w:pPr>
              <w:tabs>
                <w:tab w:val="left" w:pos="7634"/>
              </w:tabs>
              <w:spacing w:after="0"/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>
              <w:rPr>
                <w:rFonts w:ascii="Times New Roman" w:hAnsi="Times New Roman" w:cs="Tahoma"/>
                <w:kern w:val="2"/>
                <w:lang w:eastAsia="hi-IN" w:bidi="hi-IN"/>
              </w:rPr>
              <w:t>к постановлению администрации сельского поселения Антоновка муниципального района Сергиевский</w:t>
            </w:r>
          </w:p>
          <w:p w:rsidR="003F47D3" w:rsidRDefault="003F47D3" w:rsidP="00263E2D">
            <w:pPr>
              <w:tabs>
                <w:tab w:val="left" w:pos="7634"/>
              </w:tabs>
              <w:spacing w:after="0"/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>
              <w:rPr>
                <w:rFonts w:ascii="Times New Roman" w:hAnsi="Times New Roman" w:cs="Tahoma"/>
                <w:kern w:val="2"/>
                <w:lang w:eastAsia="hi-IN" w:bidi="hi-IN"/>
              </w:rPr>
              <w:t xml:space="preserve">№ </w:t>
            </w:r>
            <w:r w:rsidR="00263E2D">
              <w:rPr>
                <w:rFonts w:ascii="Times New Roman" w:hAnsi="Times New Roman" w:cs="Tahoma"/>
                <w:kern w:val="2"/>
                <w:lang w:eastAsia="hi-IN" w:bidi="hi-IN"/>
              </w:rPr>
              <w:t>43</w:t>
            </w:r>
            <w:r>
              <w:rPr>
                <w:rFonts w:ascii="Times New Roman" w:hAnsi="Times New Roman" w:cs="Tahoma"/>
                <w:kern w:val="2"/>
                <w:lang w:eastAsia="hi-IN" w:bidi="hi-IN"/>
              </w:rPr>
              <w:t xml:space="preserve">  от </w:t>
            </w:r>
            <w:r w:rsidR="00263E2D">
              <w:rPr>
                <w:rFonts w:ascii="Times New Roman" w:hAnsi="Times New Roman" w:cs="Tahoma"/>
                <w:kern w:val="2"/>
                <w:lang w:eastAsia="hi-IN" w:bidi="hi-IN"/>
              </w:rPr>
              <w:t>25.12.2015г.</w:t>
            </w:r>
          </w:p>
        </w:tc>
      </w:tr>
    </w:tbl>
    <w:p w:rsidR="003F47D3" w:rsidRDefault="003F47D3" w:rsidP="003F47D3">
      <w:pPr>
        <w:pStyle w:val="6"/>
        <w:numPr>
          <w:ilvl w:val="0"/>
          <w:numId w:val="0"/>
        </w:numPr>
        <w:tabs>
          <w:tab w:val="left" w:pos="4800"/>
        </w:tabs>
        <w:spacing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                                                                                </w:t>
      </w:r>
    </w:p>
    <w:p w:rsidR="003F47D3" w:rsidRDefault="003F47D3" w:rsidP="003F47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3F47D3" w:rsidRDefault="003F47D3" w:rsidP="003F47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F47D3" w:rsidRDefault="003F47D3" w:rsidP="003F47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F47D3" w:rsidRDefault="003F47D3" w:rsidP="003F47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F47D3" w:rsidRDefault="003F47D3" w:rsidP="003F47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F47D3" w:rsidRPr="003F47D3" w:rsidRDefault="003F47D3" w:rsidP="003F47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47D3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3F47D3" w:rsidRDefault="003F47D3" w:rsidP="003F47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«Устойчивое развитие сельского поселения Антоновка муниципального района Сергиевский» на 2016-2018гг.</w:t>
      </w:r>
    </w:p>
    <w:p w:rsidR="003F47D3" w:rsidRPr="003F47D3" w:rsidRDefault="003F47D3" w:rsidP="003F47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7D3">
        <w:rPr>
          <w:rFonts w:ascii="Times New Roman" w:hAnsi="Times New Roman" w:cs="Times New Roman"/>
          <w:sz w:val="28"/>
          <w:szCs w:val="28"/>
        </w:rPr>
        <w:t>ПАСПОРТ</w:t>
      </w:r>
    </w:p>
    <w:tbl>
      <w:tblPr>
        <w:tblStyle w:val="a5"/>
        <w:tblW w:w="0" w:type="auto"/>
        <w:tblLook w:val="04A0"/>
      </w:tblPr>
      <w:tblGrid>
        <w:gridCol w:w="3290"/>
        <w:gridCol w:w="6281"/>
      </w:tblGrid>
      <w:tr w:rsidR="003F47D3" w:rsidTr="003F47D3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7D3" w:rsidRDefault="003F4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7D3" w:rsidRDefault="003F4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«Устойчивое развитие сельского поселения Антоновка муниципального района Сергиевский» на 2016-2018гг.</w:t>
            </w:r>
          </w:p>
        </w:tc>
      </w:tr>
      <w:tr w:rsidR="003F47D3" w:rsidTr="003F47D3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7D3" w:rsidRDefault="003F4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7D3" w:rsidRDefault="003F4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Правительства Российской Федерации от 15 июля 2013 года № 598 «О федеральной целевой программе «Устойчивое развитие сельских территорий на 2014-2017 годы и на период до 2020 года», от 06.10.2003 № 131-ФЗ «Об общих принципах организации местного самоуправления в Российской Федерации»</w:t>
            </w:r>
          </w:p>
        </w:tc>
      </w:tr>
      <w:tr w:rsidR="003F47D3" w:rsidTr="003F47D3">
        <w:trPr>
          <w:trHeight w:val="617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7D3" w:rsidRDefault="003F47D3">
            <w:pPr>
              <w:pStyle w:val="a3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заказчик-координатор Программы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7D3" w:rsidRDefault="003F47D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Администрация  сельского поселения Антоновка муниципального района Сергиевский </w:t>
            </w:r>
          </w:p>
        </w:tc>
      </w:tr>
      <w:tr w:rsidR="003F47D3" w:rsidTr="003F47D3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7D3" w:rsidRDefault="003F47D3">
            <w:pPr>
              <w:pStyle w:val="a3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  <w:p w:rsidR="003F47D3" w:rsidRDefault="003F47D3">
            <w:pPr>
              <w:pStyle w:val="a3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7D3" w:rsidRDefault="003F47D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Администрация сельского поселения Антоновка муниципального района Сергиевский </w:t>
            </w:r>
          </w:p>
        </w:tc>
      </w:tr>
      <w:tr w:rsidR="003F47D3" w:rsidTr="003F47D3">
        <w:trPr>
          <w:trHeight w:val="2547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7D3" w:rsidRDefault="003F4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 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F47D3" w:rsidRDefault="003F4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7D3" w:rsidRDefault="003F4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7D3" w:rsidRDefault="003F4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7D3" w:rsidRDefault="003F4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7D3" w:rsidRDefault="003F4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Повышение конкурентоспособности  сельскохозяйственной продукции, создания благоприятной среды для развития предпринимательства.</w:t>
            </w:r>
          </w:p>
          <w:p w:rsidR="003F47D3" w:rsidRDefault="003F4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Повышение инвестиционной привлекательности  АПК;</w:t>
            </w:r>
          </w:p>
          <w:p w:rsidR="003F47D3" w:rsidRDefault="003F4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Обеспечение финансовой устойчивости товаропроизводителей АПК;</w:t>
            </w:r>
          </w:p>
          <w:p w:rsidR="003F47D3" w:rsidRDefault="003F4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Устойчивое развитие сельских территорий.</w:t>
            </w:r>
          </w:p>
        </w:tc>
      </w:tr>
      <w:tr w:rsidR="003F47D3" w:rsidTr="003F47D3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7D3" w:rsidRDefault="003F4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3F47D3" w:rsidRDefault="003F4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F47D3" w:rsidRDefault="003F4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FE6" w:rsidRDefault="00031FE6" w:rsidP="00031FE6">
            <w:pPr>
              <w:tabs>
                <w:tab w:val="left" w:pos="84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1.Поощрение развития малых форм хозяйствования в сельском поселении Антоновка муниципального района Сергиевский;</w:t>
            </w:r>
          </w:p>
          <w:p w:rsidR="00031FE6" w:rsidRDefault="00031FE6" w:rsidP="00031FE6">
            <w:pPr>
              <w:tabs>
                <w:tab w:val="left" w:pos="84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предприятий, предпринимателей и малых форм хозяйствования, работающих в сфере сельского хозяйств;</w:t>
            </w:r>
            <w:proofErr w:type="gramEnd"/>
          </w:p>
          <w:p w:rsidR="003F47D3" w:rsidRPr="00031FE6" w:rsidRDefault="00031FE6" w:rsidP="00031FE6">
            <w:pPr>
              <w:tabs>
                <w:tab w:val="left" w:pos="84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3.Активизация участия общественных инициатив в реализации общественно значимых проектов, формирование позитивного отношения к сельской местности и сельскому образу жизни.</w:t>
            </w:r>
          </w:p>
        </w:tc>
      </w:tr>
      <w:tr w:rsidR="003F47D3" w:rsidTr="00031FE6">
        <w:trPr>
          <w:trHeight w:val="1207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7D3" w:rsidRDefault="003F4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(показатели) муниципальной программы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7D3" w:rsidRDefault="003F4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 продукции животноводства в хозяйствах всех категорий.</w:t>
            </w:r>
          </w:p>
          <w:p w:rsidR="003F47D3" w:rsidRDefault="003F4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Поголовье скота в хозяйствах всех категорий.</w:t>
            </w:r>
          </w:p>
          <w:p w:rsidR="003F47D3" w:rsidRDefault="003F4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7D3" w:rsidTr="003F47D3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7D3" w:rsidRDefault="003F4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 муниципальной программы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7D3" w:rsidRDefault="003F4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программы: 2016-2018 гг. </w:t>
            </w:r>
          </w:p>
          <w:p w:rsidR="003F47D3" w:rsidRDefault="003F4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7D3" w:rsidTr="003F47D3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7D3" w:rsidRDefault="003F4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 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F47D3" w:rsidRDefault="003F4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7D3" w:rsidRDefault="003F4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средств, направленных  на реализацию  муниципальной  программы  составляет  -  </w:t>
            </w:r>
            <w:r w:rsidR="009112B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31F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112B4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12B4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рублей, </w:t>
            </w:r>
          </w:p>
          <w:p w:rsidR="003F47D3" w:rsidRDefault="003F4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 том числе за счет средств местного бюджета-</w:t>
            </w:r>
            <w:r w:rsidR="009112B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31F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 тыс.рублей.</w:t>
            </w:r>
          </w:p>
          <w:p w:rsidR="003F47D3" w:rsidRDefault="003F4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годам:</w:t>
            </w:r>
          </w:p>
          <w:p w:rsidR="003F47D3" w:rsidRDefault="003F4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 – 1</w:t>
            </w:r>
            <w:r w:rsidR="009112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31F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</w:t>
            </w:r>
            <w:r w:rsidR="00031F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12B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9112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3F47D3" w:rsidRDefault="003F4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 – 0,00 руб.</w:t>
            </w:r>
          </w:p>
          <w:p w:rsidR="003F47D3" w:rsidRDefault="003F4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 – 0,00  руб.</w:t>
            </w:r>
          </w:p>
        </w:tc>
      </w:tr>
      <w:tr w:rsidR="003F47D3" w:rsidTr="003F47D3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7D3" w:rsidRDefault="003F4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 муниципальной программы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7D3" w:rsidRDefault="003F4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рентабельности сельскохозяйственных организаций.</w:t>
            </w:r>
          </w:p>
        </w:tc>
      </w:tr>
    </w:tbl>
    <w:p w:rsidR="003F47D3" w:rsidRDefault="003F47D3" w:rsidP="003F47D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47D3" w:rsidRDefault="003F47D3" w:rsidP="003F47D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 Характеристика текущего </w:t>
      </w:r>
      <w:r w:rsidR="009112B4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состояния сельского хозяйства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сельском поселении </w:t>
      </w:r>
      <w:r w:rsidR="009112B4">
        <w:rPr>
          <w:rFonts w:ascii="Times New Roman" w:eastAsia="Times New Roman" w:hAnsi="Times New Roman" w:cs="Times New Roman"/>
          <w:b/>
          <w:sz w:val="28"/>
          <w:szCs w:val="28"/>
        </w:rPr>
        <w:t xml:space="preserve">Антоновка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Сергиевский, основные проблемы</w:t>
      </w:r>
    </w:p>
    <w:p w:rsidR="003F47D3" w:rsidRDefault="003F47D3" w:rsidP="003F47D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47D3" w:rsidRDefault="003F47D3" w:rsidP="003F47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«Устойчивое развитие сельского поселения Антоновка муниципального района Сергиевский» (далее - Программа) определяет цели, задачи и основные направления развития сельского хозяйства сельского поселения Антоновка Самарской области, финансовое обеспечение и механизмы реализации предусматриваемых мероприятий, показатели их результативности.</w:t>
      </w:r>
    </w:p>
    <w:p w:rsidR="003F47D3" w:rsidRDefault="003F47D3" w:rsidP="003F47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базируется на положениях Федерального закона от 29 декабря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eastAsia="Times New Roman" w:hAnsi="Times New Roman" w:cs="Times New Roman"/>
            <w:sz w:val="28"/>
            <w:szCs w:val="28"/>
          </w:rPr>
          <w:t>2006 г</w:t>
        </w:r>
      </w:smartTag>
      <w:r>
        <w:rPr>
          <w:rFonts w:ascii="Times New Roman" w:eastAsia="Times New Roman" w:hAnsi="Times New Roman" w:cs="Times New Roman"/>
          <w:sz w:val="28"/>
          <w:szCs w:val="28"/>
        </w:rPr>
        <w:t xml:space="preserve">. № 264-ФЗ «О развитии сельского хозяйства» </w:t>
      </w:r>
    </w:p>
    <w:p w:rsidR="003F47D3" w:rsidRDefault="003F47D3" w:rsidP="003F47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Агропромышленное производство играет важную роль в обеспечении сельского поселения Антоновка муниципального района Сергиевский продуктами питания и жизнеобеспечения сельского населения. Стратегической целью продовольственной безопасности является обеспечение населения безопасной продовольственной продукцией. Определяющая роль в обеспечении продовольственной безопасности отведена сельскому хозяйству. Развитие сельскохозяйственного производства в сельском поселении Антоновка муниципального района Сергиевский, присутствие местной сельскохозяйственной продукции в продовольственной сети района будут являться сдерживающим фактором повышения цен на пищевую продукцию, завозимую из других районов Российской Федерации.</w:t>
      </w:r>
    </w:p>
    <w:p w:rsidR="003F47D3" w:rsidRDefault="003F47D3" w:rsidP="003F47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данный момент в сельском поселении Антоновка муниципального района Сергиевский зарегистрировано:</w:t>
      </w:r>
    </w:p>
    <w:p w:rsidR="003F47D3" w:rsidRDefault="0046482E" w:rsidP="003F47D3">
      <w:pPr>
        <w:numPr>
          <w:ilvl w:val="1"/>
          <w:numId w:val="3"/>
        </w:numPr>
        <w:tabs>
          <w:tab w:val="clear" w:pos="1080"/>
          <w:tab w:val="num" w:pos="1134"/>
        </w:tabs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308</w:t>
      </w:r>
      <w:r w:rsidR="003F47D3">
        <w:rPr>
          <w:rFonts w:ascii="Times New Roman" w:eastAsia="Times New Roman" w:hAnsi="Times New Roman" w:cs="Times New Roman"/>
          <w:sz w:val="28"/>
          <w:szCs w:val="28"/>
        </w:rPr>
        <w:t xml:space="preserve"> граждан, ведущих личное подсобное хозяйство на территории сельского поселения Антоновка муниципального района Сергиевский.</w:t>
      </w:r>
    </w:p>
    <w:p w:rsidR="003F47D3" w:rsidRDefault="003F47D3" w:rsidP="003F47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Основными направлениями деятельности указанных сельскохозяйственных товаропроизводителей 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животноводство, </w:t>
      </w:r>
      <w:r>
        <w:rPr>
          <w:rFonts w:ascii="Times New Roman" w:eastAsia="Times New Roman" w:hAnsi="Times New Roman" w:cs="Times New Roman"/>
          <w:sz w:val="28"/>
          <w:szCs w:val="28"/>
        </w:rPr>
        <w:t>с содержанием крупного рогатого скота (КРС).</w:t>
      </w:r>
    </w:p>
    <w:p w:rsidR="003F47D3" w:rsidRDefault="003F47D3" w:rsidP="00031F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мероприятий программы направлена на поддержание и дальнейшее развитие малых форм хозяйствования в сельской местности, к которым относятся крестьянские (фермерские) хозяйства, занимающиеся сельскохозяйственным производством, граждане, ведущие личное подсобное хозяйство.</w:t>
      </w:r>
    </w:p>
    <w:p w:rsidR="003F47D3" w:rsidRDefault="003F47D3" w:rsidP="003F47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Исходя из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вышеизложенного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можно выделить несколько проблемных вопросов, которые не позволяют сельскохозяйственным товаропроизводителям более эффективно использовать свой производственный потенциал, это:</w:t>
      </w:r>
    </w:p>
    <w:p w:rsidR="003F47D3" w:rsidRDefault="003F47D3" w:rsidP="003F47D3">
      <w:pPr>
        <w:numPr>
          <w:ilvl w:val="0"/>
          <w:numId w:val="4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устойчивое сохранение больших различий в рентабельности между группами товаров, между производством и ценами реализации сельскохозяйственной продукции, что сводит производственный потенциал сельскохозяйственных организаций к отрицательным экономическим показателям и снижению объемов производства;</w:t>
      </w:r>
    </w:p>
    <w:p w:rsidR="003F47D3" w:rsidRDefault="003F47D3" w:rsidP="003F47D3">
      <w:pPr>
        <w:numPr>
          <w:ilvl w:val="0"/>
          <w:numId w:val="4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трудности в реализации собственной продукции, и ее низкая конкурентоспособность;</w:t>
      </w:r>
    </w:p>
    <w:p w:rsidR="003F47D3" w:rsidRDefault="003F47D3" w:rsidP="003F47D3">
      <w:pPr>
        <w:numPr>
          <w:ilvl w:val="0"/>
          <w:numId w:val="4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невысокий уровень технического и технологического оснащения хозяйств.</w:t>
      </w:r>
    </w:p>
    <w:p w:rsidR="003F47D3" w:rsidRDefault="003F47D3" w:rsidP="003F47D3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Самостоятельно решить вышеуказанные проблемы предприятиям возможно только при поддержке со стороны государства и органов местного самоуправления.</w:t>
      </w:r>
    </w:p>
    <w:p w:rsidR="003F47D3" w:rsidRDefault="003F47D3" w:rsidP="003F47D3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Ухудшается и демографическая ситуация на селе. Естественная убыль сельского населения за последние годы увеличилась, снижается продолжительность жизни. </w:t>
      </w:r>
    </w:p>
    <w:p w:rsidR="003F47D3" w:rsidRDefault="003F47D3" w:rsidP="003F47D3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Сельское развитие также сдерживается слабостью институтов гражданского общества и прежде всего местного самоуправления, низкой бюджетной обеспеченностью сельских муниципальных образований, отсутствием системы финансовой поддержки местных инициатив, низкой престижностью жизнедеятельности на селе.</w:t>
      </w:r>
    </w:p>
    <w:p w:rsidR="003F47D3" w:rsidRDefault="003F47D3" w:rsidP="003F47D3">
      <w:pPr>
        <w:pStyle w:val="11"/>
      </w:pPr>
      <w:proofErr w:type="gramStart"/>
      <w:r>
        <w:t xml:space="preserve">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территориями, достижение прогресса в изменении сложившейся ситуации возможно только на условиях использования </w:t>
      </w:r>
      <w:r w:rsidR="009112B4">
        <w:t>программно</w:t>
      </w:r>
      <w:r>
        <w:t xml:space="preserve"> - целевого метода, в том числе постановки задачи, определения путей ее решения с привлечением средств государственной поддержки на федеральном уровне.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3F47D3" w:rsidRDefault="003F47D3" w:rsidP="003F47D3">
      <w:pPr>
        <w:pStyle w:val="11"/>
      </w:pPr>
      <w:r>
        <w:t xml:space="preserve">Этот метод позволяет </w:t>
      </w:r>
      <w:proofErr w:type="spellStart"/>
      <w:r>
        <w:t>взаимоувязать</w:t>
      </w:r>
      <w:proofErr w:type="spellEnd"/>
      <w:r>
        <w:t xml:space="preserve"> мероприятия Программы, исполнителей, сроки, объемы и источники финансирования, </w:t>
      </w:r>
      <w:proofErr w:type="gramStart"/>
      <w:r>
        <w:t>контроль за</w:t>
      </w:r>
      <w:proofErr w:type="gramEnd"/>
      <w:r>
        <w:t xml:space="preserve"> ходом реализации мероприятий Программы и ожидаемые результаты.</w:t>
      </w:r>
    </w:p>
    <w:p w:rsidR="003F47D3" w:rsidRDefault="003F47D3" w:rsidP="003F47D3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Без дальнейшего использования программного подхода сложившаяся на сельских территориях проблемная ситуация усугубится, что ставит под угрозу выполнение стратегических задач социально - экономического развития.</w:t>
      </w:r>
    </w:p>
    <w:p w:rsidR="003F47D3" w:rsidRDefault="003F47D3" w:rsidP="003F47D3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Целесообразность использования программного подхода для решения задачи по устойчивому развитию сельских территорий подкреплена:</w:t>
      </w:r>
    </w:p>
    <w:p w:rsidR="003F47D3" w:rsidRDefault="003F47D3" w:rsidP="003F47D3">
      <w:pPr>
        <w:numPr>
          <w:ilvl w:val="0"/>
          <w:numId w:val="5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взаимосвязью целевых установок устойчивого развития сельских территорий с приоритетами социально-экономического развития в части повышения уровня и качества жизни на селе, создания социальных основ для экономического роста аграрного и других секторов экономики;</w:t>
      </w:r>
    </w:p>
    <w:p w:rsidR="003F47D3" w:rsidRDefault="003F47D3" w:rsidP="003F47D3">
      <w:pPr>
        <w:numPr>
          <w:ilvl w:val="0"/>
          <w:numId w:val="5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долгосрочным характером социальных проблем сельских территорий, требующим системного подхода к их решению;</w:t>
      </w:r>
    </w:p>
    <w:p w:rsidR="003F47D3" w:rsidRDefault="003F47D3" w:rsidP="003F47D3">
      <w:pPr>
        <w:numPr>
          <w:ilvl w:val="0"/>
          <w:numId w:val="5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высоким уровнем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затратности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решения накопившихся проблем села, требующим привлечения средств государственной поддержки.</w:t>
      </w:r>
    </w:p>
    <w:p w:rsidR="003F47D3" w:rsidRDefault="003F47D3" w:rsidP="003F47D3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47D3" w:rsidRDefault="003F47D3" w:rsidP="003F47D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Основные цели и задачи Программы</w:t>
      </w:r>
    </w:p>
    <w:p w:rsidR="00031FE6" w:rsidRDefault="00031FE6" w:rsidP="003F47D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47D3" w:rsidRDefault="003F47D3" w:rsidP="003F47D3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направлена на развитие сельского хозяйства и развитие сельских территорий в сельском поселении Антоновка муниципального района Сергиевский.</w:t>
      </w:r>
    </w:p>
    <w:p w:rsidR="003F47D3" w:rsidRDefault="003F47D3" w:rsidP="003F47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достижения этих целей предусматривается решение следующих задач, реализуемых в мероприятиях, включенных в Программу:</w:t>
      </w:r>
    </w:p>
    <w:p w:rsidR="003F47D3" w:rsidRDefault="003F47D3" w:rsidP="003F47D3">
      <w:pPr>
        <w:numPr>
          <w:ilvl w:val="0"/>
          <w:numId w:val="6"/>
        </w:numPr>
        <w:tabs>
          <w:tab w:val="left" w:pos="84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поощрение развития малых форм хозяйствования в сельском поселении Антоновка муниципального района Сергиевский;</w:t>
      </w:r>
    </w:p>
    <w:p w:rsidR="003F47D3" w:rsidRDefault="003F47D3" w:rsidP="003F47D3">
      <w:pPr>
        <w:numPr>
          <w:ilvl w:val="0"/>
          <w:numId w:val="6"/>
        </w:numPr>
        <w:tabs>
          <w:tab w:val="left" w:pos="84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поддержка предприятий, предпринимателей и малых форм хозяйствования, работающих в сфере сельского хозяйств;</w:t>
      </w:r>
      <w:proofErr w:type="gramEnd"/>
    </w:p>
    <w:p w:rsidR="003F47D3" w:rsidRDefault="003F47D3" w:rsidP="003F47D3">
      <w:pPr>
        <w:numPr>
          <w:ilvl w:val="0"/>
          <w:numId w:val="6"/>
        </w:numPr>
        <w:tabs>
          <w:tab w:val="left" w:pos="84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активизация участия общественных инициатив в реализации общественно значимых проектов, формирование позитивного отношения к сельской местности и сельскому образу жизни.</w:t>
      </w:r>
    </w:p>
    <w:p w:rsidR="003F47D3" w:rsidRDefault="003F47D3" w:rsidP="003F47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оценки достижения поставленных целей предусмотрена система целевых индикаторов и показателей.</w:t>
      </w:r>
    </w:p>
    <w:p w:rsidR="003F47D3" w:rsidRDefault="003F47D3" w:rsidP="003F47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Достижение целей и выполнение задач Программы будут способствовать решению социально - экономических задач, соответствующих приоритетам государственной политики, направленной на развитие сельского хозяйства и сельских территорий.</w:t>
      </w:r>
    </w:p>
    <w:p w:rsidR="00031FE6" w:rsidRDefault="00031FE6" w:rsidP="003F47D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47D3" w:rsidRDefault="003F47D3" w:rsidP="003F47D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3.Целевые индикаторы (показатели) муниципальной программы</w:t>
      </w:r>
    </w:p>
    <w:p w:rsidR="003F47D3" w:rsidRDefault="003F47D3" w:rsidP="003F47D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250" w:type="dxa"/>
        <w:tblLook w:val="04A0"/>
      </w:tblPr>
      <w:tblGrid>
        <w:gridCol w:w="753"/>
        <w:gridCol w:w="2973"/>
        <w:gridCol w:w="1559"/>
        <w:gridCol w:w="1345"/>
        <w:gridCol w:w="1345"/>
        <w:gridCol w:w="1346"/>
      </w:tblGrid>
      <w:tr w:rsidR="003F47D3" w:rsidTr="003F47D3">
        <w:trPr>
          <w:trHeight w:val="278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7D3" w:rsidRDefault="003F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7D3" w:rsidRDefault="003F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7D3" w:rsidRDefault="003F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46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7D3" w:rsidRDefault="003F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Значение целевого индикатора по годам</w:t>
            </w:r>
          </w:p>
        </w:tc>
      </w:tr>
      <w:tr w:rsidR="003F47D3" w:rsidTr="003F47D3">
        <w:trPr>
          <w:trHeight w:val="27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7D3" w:rsidRDefault="003F4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7D3" w:rsidRDefault="003F4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7D3" w:rsidRDefault="003F4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7D3" w:rsidRDefault="003F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7D3" w:rsidRDefault="003F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7D3" w:rsidRDefault="003F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2018</w:t>
            </w:r>
          </w:p>
        </w:tc>
      </w:tr>
      <w:tr w:rsidR="003F47D3" w:rsidTr="003F47D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7D3" w:rsidRDefault="003F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7D3" w:rsidRDefault="003F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Реализовано молока в КФХ, СХП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7D3" w:rsidRDefault="003F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ц.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7D3" w:rsidRDefault="0091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7D3" w:rsidRDefault="0091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7D3" w:rsidRDefault="0091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47D3" w:rsidTr="003F47D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7D3" w:rsidRDefault="003F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7D3" w:rsidRDefault="003F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Поголовье коров в ЛПХ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7D3" w:rsidRDefault="003F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7D3" w:rsidRDefault="003F47D3" w:rsidP="0091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менее </w:t>
            </w:r>
            <w:r w:rsidR="009112B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7D3" w:rsidRDefault="003F47D3" w:rsidP="0091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менее </w:t>
            </w:r>
            <w:r w:rsidR="009112B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7D3" w:rsidRDefault="003F47D3" w:rsidP="0091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менее </w:t>
            </w:r>
            <w:r w:rsidR="009112B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F47D3" w:rsidTr="003F47D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7D3" w:rsidRDefault="003F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7D3" w:rsidRDefault="003F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КФХ (животноводство)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7D3" w:rsidRDefault="003F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7D3" w:rsidRDefault="0091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7D3" w:rsidRDefault="0091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7D3" w:rsidRDefault="0091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F47D3" w:rsidRDefault="003F47D3" w:rsidP="003F47D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47D3" w:rsidRDefault="003F47D3" w:rsidP="003F47D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Сроки и этапы реализации Программы</w:t>
      </w:r>
    </w:p>
    <w:p w:rsidR="003F47D3" w:rsidRDefault="003F47D3" w:rsidP="003F47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реализации Программы рассчитан на 2016 - 2018 гг. в один этап.</w:t>
      </w:r>
    </w:p>
    <w:p w:rsidR="003F47D3" w:rsidRDefault="003F47D3" w:rsidP="003F47D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47D3" w:rsidRDefault="003F47D3" w:rsidP="003F47D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1FE6" w:rsidRDefault="00031FE6" w:rsidP="003F47D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1FE6" w:rsidRDefault="00031FE6" w:rsidP="003F47D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47D3" w:rsidRDefault="003F47D3" w:rsidP="003F47D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Перечень мероприятий муниципальной программы «Устойчивое развитие сельского поселения Антоновка муниципального района Сергиевский» на 2016-2018 годы</w:t>
      </w:r>
    </w:p>
    <w:tbl>
      <w:tblPr>
        <w:tblStyle w:val="a5"/>
        <w:tblW w:w="10632" w:type="dxa"/>
        <w:tblInd w:w="-459" w:type="dxa"/>
        <w:tblLayout w:type="fixed"/>
        <w:tblLook w:val="04A0"/>
      </w:tblPr>
      <w:tblGrid>
        <w:gridCol w:w="567"/>
        <w:gridCol w:w="3828"/>
        <w:gridCol w:w="1559"/>
        <w:gridCol w:w="953"/>
        <w:gridCol w:w="709"/>
        <w:gridCol w:w="709"/>
        <w:gridCol w:w="850"/>
        <w:gridCol w:w="1457"/>
      </w:tblGrid>
      <w:tr w:rsidR="003F47D3" w:rsidRPr="003F47D3" w:rsidTr="003F47D3">
        <w:trPr>
          <w:trHeight w:val="413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7D3" w:rsidRPr="003F47D3" w:rsidRDefault="003F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7D3" w:rsidRPr="003F47D3" w:rsidRDefault="003F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7D3" w:rsidRPr="003F47D3" w:rsidRDefault="003F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исполнения, годы</w:t>
            </w:r>
          </w:p>
        </w:tc>
        <w:tc>
          <w:tcPr>
            <w:tcW w:w="32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7D3" w:rsidRPr="003F47D3" w:rsidRDefault="003F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 по годам, тыс.рублей</w:t>
            </w:r>
          </w:p>
        </w:tc>
        <w:tc>
          <w:tcPr>
            <w:tcW w:w="14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7D3" w:rsidRPr="003F47D3" w:rsidRDefault="003F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</w:tr>
      <w:tr w:rsidR="003F47D3" w:rsidRPr="003F47D3" w:rsidTr="003F47D3">
        <w:trPr>
          <w:trHeight w:val="412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7D3" w:rsidRPr="003F47D3" w:rsidRDefault="003F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7D3" w:rsidRPr="003F47D3" w:rsidRDefault="003F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7D3" w:rsidRPr="003F47D3" w:rsidRDefault="003F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7D3" w:rsidRPr="003F47D3" w:rsidRDefault="003F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7D3" w:rsidRPr="003F47D3" w:rsidRDefault="003F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7D3" w:rsidRPr="003F47D3" w:rsidRDefault="003F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7D3" w:rsidRPr="003F47D3" w:rsidRDefault="003F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7D3" w:rsidRPr="003F47D3" w:rsidRDefault="003F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7D3" w:rsidRPr="003F47D3" w:rsidTr="003F47D3">
        <w:trPr>
          <w:trHeight w:val="41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7D3" w:rsidRPr="003F47D3" w:rsidRDefault="003F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7D3" w:rsidRPr="003F47D3" w:rsidRDefault="003F47D3">
            <w:pPr>
              <w:pStyle w:val="a3"/>
              <w:widowControl w:val="0"/>
              <w:snapToGrid w:val="0"/>
              <w:ind w:left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субсидии за счет средств местного бюджета сельскохозяйственным товаропроизводителям, осуществляющим свою деятельность на территории сельского поселения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Антоновка</w:t>
            </w:r>
            <w:r w:rsidRPr="003F4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Самарской области, в целях возмещения затрат в связи с производством сельскохозяйственной продукции в части расходов на производство продукции животноводства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7D3" w:rsidRPr="003F47D3" w:rsidRDefault="003F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7D3" w:rsidRPr="003F47D3" w:rsidRDefault="00F0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3F47D3"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7D3" w:rsidRPr="003F47D3" w:rsidRDefault="00F5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F47D3"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7D3" w:rsidRPr="003F47D3" w:rsidRDefault="00F5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F47D3"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7D3" w:rsidRPr="003F47D3" w:rsidRDefault="00F0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  <w:r w:rsidR="003F47D3" w:rsidRPr="003F47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7D3" w:rsidRPr="003F47D3" w:rsidRDefault="003F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</w:tbl>
    <w:p w:rsidR="003F47D3" w:rsidRDefault="003F47D3" w:rsidP="003F47D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12B4" w:rsidRDefault="009112B4" w:rsidP="003F47D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12B4" w:rsidRDefault="009112B4" w:rsidP="003F47D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47D3" w:rsidRDefault="003F47D3" w:rsidP="003F47D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Механизм реализации программы</w:t>
      </w:r>
    </w:p>
    <w:p w:rsidR="003F47D3" w:rsidRDefault="003F47D3" w:rsidP="003F47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выполнения всего комплекса мероприятий Программы, решения поставленных задач, достижения запланированных результатов, целевого и эффективного расходования финансовых ресурсов, выделенных на ее реализацию, ответственный исполнитель осуществляет координацию деятельности всех соисполнителей и участников Программы.</w:t>
      </w:r>
    </w:p>
    <w:p w:rsidR="003F47D3" w:rsidRDefault="003F47D3" w:rsidP="003F47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предусматривает ответственность всех ее исполнителей за реализацию закрепленных за ними мероприятий.</w:t>
      </w:r>
    </w:p>
    <w:p w:rsidR="003F47D3" w:rsidRDefault="003F47D3" w:rsidP="003F47D3">
      <w:pPr>
        <w:pStyle w:val="a3"/>
        <w:shd w:val="clear" w:color="auto" w:fill="FCFCFC"/>
        <w:jc w:val="center"/>
        <w:rPr>
          <w:rStyle w:val="a6"/>
          <w:b w:val="0"/>
        </w:rPr>
      </w:pPr>
    </w:p>
    <w:p w:rsidR="003F47D3" w:rsidRDefault="003F47D3" w:rsidP="003F47D3">
      <w:pPr>
        <w:pStyle w:val="a3"/>
        <w:shd w:val="clear" w:color="auto" w:fill="FCFCFC"/>
        <w:jc w:val="center"/>
      </w:pPr>
      <w:r>
        <w:rPr>
          <w:rStyle w:val="a6"/>
          <w:rFonts w:ascii="Times New Roman" w:hAnsi="Times New Roman"/>
          <w:sz w:val="28"/>
          <w:szCs w:val="28"/>
        </w:rPr>
        <w:t xml:space="preserve">7. Управление программой и </w:t>
      </w:r>
      <w:proofErr w:type="gramStart"/>
      <w:r>
        <w:rPr>
          <w:rStyle w:val="a6"/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Style w:val="a6"/>
          <w:rFonts w:ascii="Times New Roman" w:hAnsi="Times New Roman"/>
          <w:sz w:val="28"/>
          <w:szCs w:val="28"/>
        </w:rPr>
        <w:t xml:space="preserve"> ее реализацией</w:t>
      </w:r>
    </w:p>
    <w:p w:rsidR="003F47D3" w:rsidRDefault="003F47D3" w:rsidP="003F47D3">
      <w:pPr>
        <w:pStyle w:val="a3"/>
        <w:shd w:val="clear" w:color="auto" w:fill="FCFCFC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реализацией мероприятий и целевым использованием бюджетных средств осуществляет Администрация сельского поселения Антоновка муниципального района Сергиевский и  Контрольно-ревизионное управление муниципального района Сергиевский.</w:t>
      </w:r>
    </w:p>
    <w:p w:rsidR="005A4764" w:rsidRDefault="005A4764"/>
    <w:sectPr w:rsidR="005A4764" w:rsidSect="00031FE6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etersburgCT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84E3905"/>
    <w:multiLevelType w:val="hybridMultilevel"/>
    <w:tmpl w:val="580094A8"/>
    <w:lvl w:ilvl="0" w:tplc="79F42822">
      <w:start w:val="1"/>
      <w:numFmt w:val="bullet"/>
      <w:lvlText w:val="-"/>
      <w:lvlJc w:val="left"/>
      <w:pPr>
        <w:tabs>
          <w:tab w:val="num" w:pos="3180"/>
        </w:tabs>
        <w:ind w:left="3900" w:hanging="72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DE333C"/>
    <w:multiLevelType w:val="hybridMultilevel"/>
    <w:tmpl w:val="97B801DE"/>
    <w:lvl w:ilvl="0" w:tplc="79F42822">
      <w:start w:val="1"/>
      <w:numFmt w:val="bullet"/>
      <w:lvlText w:val="-"/>
      <w:lvlJc w:val="left"/>
      <w:pPr>
        <w:tabs>
          <w:tab w:val="num" w:pos="2640"/>
        </w:tabs>
        <w:ind w:left="3360" w:hanging="720"/>
      </w:pPr>
      <w:rPr>
        <w:rFonts w:ascii="Courier New" w:hAnsi="Courier New" w:cs="Times New Roman" w:hint="default"/>
      </w:rPr>
    </w:lvl>
    <w:lvl w:ilvl="1" w:tplc="79F42822">
      <w:start w:val="1"/>
      <w:numFmt w:val="bullet"/>
      <w:lvlText w:val="-"/>
      <w:lvlJc w:val="left"/>
      <w:pPr>
        <w:tabs>
          <w:tab w:val="num" w:pos="1080"/>
        </w:tabs>
        <w:ind w:left="1800" w:hanging="72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504CEF"/>
    <w:multiLevelType w:val="hybridMultilevel"/>
    <w:tmpl w:val="55D405B2"/>
    <w:lvl w:ilvl="0" w:tplc="2F68123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5B1B63"/>
    <w:multiLevelType w:val="hybridMultilevel"/>
    <w:tmpl w:val="BE660AD2"/>
    <w:lvl w:ilvl="0" w:tplc="79F42822">
      <w:start w:val="1"/>
      <w:numFmt w:val="bullet"/>
      <w:lvlText w:val="-"/>
      <w:lvlJc w:val="left"/>
      <w:pPr>
        <w:tabs>
          <w:tab w:val="num" w:pos="3480"/>
        </w:tabs>
        <w:ind w:left="4200" w:hanging="72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7D3"/>
    <w:rsid w:val="00031FE6"/>
    <w:rsid w:val="000942C6"/>
    <w:rsid w:val="00263E2D"/>
    <w:rsid w:val="002E6D5A"/>
    <w:rsid w:val="003F47D3"/>
    <w:rsid w:val="0046482E"/>
    <w:rsid w:val="0059379D"/>
    <w:rsid w:val="005A4764"/>
    <w:rsid w:val="005C1AC7"/>
    <w:rsid w:val="00622999"/>
    <w:rsid w:val="00751680"/>
    <w:rsid w:val="00837604"/>
    <w:rsid w:val="00896A07"/>
    <w:rsid w:val="008B0683"/>
    <w:rsid w:val="008B5D70"/>
    <w:rsid w:val="009112B4"/>
    <w:rsid w:val="00A1526B"/>
    <w:rsid w:val="00AA72A3"/>
    <w:rsid w:val="00B56973"/>
    <w:rsid w:val="00B754BC"/>
    <w:rsid w:val="00BB45D8"/>
    <w:rsid w:val="00C04D9B"/>
    <w:rsid w:val="00C35629"/>
    <w:rsid w:val="00CB6460"/>
    <w:rsid w:val="00D92354"/>
    <w:rsid w:val="00F079FD"/>
    <w:rsid w:val="00F56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7D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F47D3"/>
    <w:pPr>
      <w:keepNext/>
      <w:spacing w:before="240" w:after="60"/>
      <w:outlineLvl w:val="0"/>
    </w:pPr>
    <w:rPr>
      <w:rFonts w:ascii="Cambria" w:eastAsia="Batang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F47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aliases w:val="H3,&quot;Сапфир&quot;"/>
    <w:basedOn w:val="a"/>
    <w:next w:val="a"/>
    <w:link w:val="30"/>
    <w:semiHidden/>
    <w:unhideWhenUsed/>
    <w:qFormat/>
    <w:rsid w:val="003F47D3"/>
    <w:pPr>
      <w:keepNext/>
      <w:numPr>
        <w:ilvl w:val="2"/>
        <w:numId w:val="1"/>
      </w:numPr>
      <w:suppressAutoHyphens/>
      <w:spacing w:before="240" w:after="120" w:line="240" w:lineRule="auto"/>
      <w:outlineLvl w:val="2"/>
    </w:pPr>
    <w:rPr>
      <w:rFonts w:ascii="Calibri" w:eastAsia="Calibri" w:hAnsi="Calibri" w:cs="Times New Roman"/>
      <w:b/>
      <w:sz w:val="28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semiHidden/>
    <w:unhideWhenUsed/>
    <w:qFormat/>
    <w:rsid w:val="003F47D3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PetersburgCTT" w:eastAsia="Calibri" w:hAnsi="PetersburgCTT" w:cs="Times New Roman"/>
      <w:i/>
      <w:szCs w:val="24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3F47D3"/>
    <w:pPr>
      <w:keepNext/>
      <w:keepLines/>
      <w:numPr>
        <w:ilvl w:val="6"/>
        <w:numId w:val="1"/>
      </w:numPr>
      <w:tabs>
        <w:tab w:val="clear" w:pos="0"/>
      </w:tabs>
      <w:spacing w:before="200" w:after="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3F47D3"/>
    <w:pPr>
      <w:keepNext/>
      <w:keepLines/>
      <w:numPr>
        <w:ilvl w:val="7"/>
        <w:numId w:val="1"/>
      </w:numPr>
      <w:tabs>
        <w:tab w:val="clear" w:pos="0"/>
      </w:tabs>
      <w:spacing w:before="200" w:after="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3F47D3"/>
    <w:pPr>
      <w:keepNext/>
      <w:keepLines/>
      <w:numPr>
        <w:ilvl w:val="8"/>
        <w:numId w:val="1"/>
      </w:numPr>
      <w:tabs>
        <w:tab w:val="clear" w:pos="0"/>
      </w:tabs>
      <w:spacing w:before="200" w:after="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47D3"/>
    <w:rPr>
      <w:rFonts w:ascii="Cambria" w:eastAsia="Batang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F47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H3 Знак,&quot;Сапфир&quot; Знак"/>
    <w:basedOn w:val="a0"/>
    <w:link w:val="3"/>
    <w:semiHidden/>
    <w:rsid w:val="003F47D3"/>
    <w:rPr>
      <w:rFonts w:ascii="Calibri" w:eastAsia="Calibri" w:hAnsi="Calibri" w:cs="Times New Roman"/>
      <w:b/>
      <w:sz w:val="28"/>
      <w:szCs w:val="24"/>
    </w:rPr>
  </w:style>
  <w:style w:type="character" w:customStyle="1" w:styleId="60">
    <w:name w:val="Заголовок 6 Знак"/>
    <w:aliases w:val="H6 Знак"/>
    <w:basedOn w:val="a0"/>
    <w:link w:val="6"/>
    <w:semiHidden/>
    <w:rsid w:val="003F47D3"/>
    <w:rPr>
      <w:rFonts w:ascii="PetersburgCTT" w:eastAsia="Calibri" w:hAnsi="PetersburgCTT" w:cs="Times New Roman"/>
      <w:i/>
      <w:szCs w:val="24"/>
    </w:rPr>
  </w:style>
  <w:style w:type="character" w:customStyle="1" w:styleId="70">
    <w:name w:val="Заголовок 7 Знак"/>
    <w:basedOn w:val="a0"/>
    <w:link w:val="7"/>
    <w:semiHidden/>
    <w:rsid w:val="003F47D3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semiHidden/>
    <w:rsid w:val="003F47D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3F47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rmal (Web)"/>
    <w:aliases w:val="Обычный (Web),Знак,Обычный (Web)1,Обычный (веб) Знак,Обычный (Web)1 Знак"/>
    <w:uiPriority w:val="1"/>
    <w:unhideWhenUsed/>
    <w:qFormat/>
    <w:rsid w:val="003F47D3"/>
    <w:rPr>
      <w:rFonts w:ascii="Calibri" w:eastAsia="Batang" w:hAnsi="Calibri" w:cs="Times New Roman"/>
      <w:lang w:eastAsia="ru-RU"/>
    </w:rPr>
  </w:style>
  <w:style w:type="paragraph" w:customStyle="1" w:styleId="Default">
    <w:name w:val="Default"/>
    <w:uiPriority w:val="99"/>
    <w:rsid w:val="003F47D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1 Основной текст"/>
    <w:basedOn w:val="a"/>
    <w:uiPriority w:val="99"/>
    <w:rsid w:val="003F47D3"/>
    <w:pPr>
      <w:spacing w:after="0" w:line="240" w:lineRule="auto"/>
      <w:ind w:firstLine="709"/>
      <w:jc w:val="both"/>
    </w:pPr>
    <w:rPr>
      <w:rFonts w:ascii="Times New Roman" w:eastAsia="Batang" w:hAnsi="Times New Roman" w:cs="Times New Roman"/>
      <w:sz w:val="28"/>
      <w:szCs w:val="28"/>
    </w:rPr>
  </w:style>
  <w:style w:type="paragraph" w:customStyle="1" w:styleId="a4">
    <w:name w:val="Таблицы (моноширинный)"/>
    <w:basedOn w:val="a"/>
    <w:next w:val="a"/>
    <w:uiPriority w:val="99"/>
    <w:rsid w:val="003F47D3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5">
    <w:name w:val="Table Grid"/>
    <w:basedOn w:val="a1"/>
    <w:rsid w:val="003F47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F47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5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1774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2016-02-16T07:54:00Z</dcterms:created>
  <dcterms:modified xsi:type="dcterms:W3CDTF">2016-02-18T06:33:00Z</dcterms:modified>
</cp:coreProperties>
</file>